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42A74" w14:textId="7529F1B1" w:rsidR="00EC77E4" w:rsidRPr="000068EF" w:rsidRDefault="00EC77E4" w:rsidP="00EC77E4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0068EF">
        <w:rPr>
          <w:rFonts w:ascii="Times" w:eastAsia="Times New Roman" w:hAnsi="Times" w:cs="Times New Roman"/>
          <w:sz w:val="20"/>
          <w:szCs w:val="20"/>
        </w:rPr>
        <w:t xml:space="preserve">                                                </w:t>
      </w:r>
      <w:r>
        <w:rPr>
          <w:rFonts w:ascii="Arial" w:eastAsia="Times New Roman" w:hAnsi="Arial" w:cs="Arial"/>
          <w:noProof/>
          <w:color w:val="000000"/>
          <w:sz w:val="22"/>
          <w:szCs w:val="22"/>
          <w:lang w:eastAsia="fr-FR"/>
        </w:rPr>
        <w:drawing>
          <wp:inline distT="0" distB="0" distL="0" distR="0" wp14:anchorId="35E68D36" wp14:editId="16B00B38">
            <wp:extent cx="2400300" cy="1193800"/>
            <wp:effectExtent l="0" t="0" r="12700" b="0"/>
            <wp:docPr id="1" name="Imagen 1" descr="https://lh3.googleusercontent.com/VkavUofGKWFOJW9pVYW0bLyRSR74MeBSsHj7QRKiV4r5ryTL2pMkjtMWsiTynu-XAFTMSUk4WyeM-MD-vSVUwuLOJ_TTEMKMZmG8TSreHp5YrxWadl9nMyGzQSkxOVShg5bWki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kavUofGKWFOJW9pVYW0bLyRSR74MeBSsHj7QRKiV4r5ryTL2pMkjtMWsiTynu-XAFTMSUk4WyeM-MD-vSVUwuLOJ_TTEMKMZmG8TSreHp5YrxWadl9nMyGzQSkxOVShg5bWkih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C0FE1" w14:textId="77777777" w:rsidR="00EC77E4" w:rsidRPr="000068EF" w:rsidRDefault="00EC77E4" w:rsidP="00EC77E4">
      <w:pPr>
        <w:rPr>
          <w:rFonts w:ascii="Times" w:eastAsia="Times New Roman" w:hAnsi="Times" w:cs="Times New Roman"/>
          <w:sz w:val="20"/>
          <w:szCs w:val="20"/>
        </w:rPr>
      </w:pPr>
    </w:p>
    <w:p w14:paraId="6B5523F7" w14:textId="77777777" w:rsidR="00AF2379" w:rsidRDefault="00067725" w:rsidP="00067725">
      <w:pPr>
        <w:jc w:val="center"/>
      </w:pPr>
      <w:r>
        <w:t>Invitation à la prochaine réunion publique de l’OEE</w:t>
      </w:r>
    </w:p>
    <w:p w14:paraId="3C51BA09" w14:textId="42326A52" w:rsidR="00067725" w:rsidRPr="000068EF" w:rsidRDefault="00EC77E4" w:rsidP="00067725">
      <w:pPr>
        <w:jc w:val="center"/>
        <w:rPr>
          <w:highlight w:val="yellow"/>
        </w:rPr>
      </w:pPr>
      <w:r w:rsidRPr="000068EF">
        <w:rPr>
          <w:highlight w:val="yellow"/>
        </w:rPr>
        <w:t xml:space="preserve">Date et heure à confirmer </w:t>
      </w:r>
    </w:p>
    <w:p w14:paraId="265AB620" w14:textId="77777777" w:rsidR="00067725" w:rsidRDefault="00067725" w:rsidP="00067725">
      <w:pPr>
        <w:jc w:val="center"/>
      </w:pPr>
      <w:r w:rsidRPr="000068EF">
        <w:rPr>
          <w:highlight w:val="yellow"/>
        </w:rPr>
        <w:t>Lieu à confirmer</w:t>
      </w:r>
    </w:p>
    <w:p w14:paraId="0109AEB7" w14:textId="77777777" w:rsidR="00067725" w:rsidRDefault="00067725" w:rsidP="00067725">
      <w:pPr>
        <w:jc w:val="center"/>
      </w:pPr>
    </w:p>
    <w:p w14:paraId="2325A601" w14:textId="77777777" w:rsidR="00EC77E4" w:rsidRDefault="00EC77E4" w:rsidP="00067725">
      <w:pPr>
        <w:jc w:val="center"/>
      </w:pPr>
    </w:p>
    <w:p w14:paraId="6B8041B9" w14:textId="77777777" w:rsidR="00067725" w:rsidRPr="00EC77E4" w:rsidRDefault="00067725" w:rsidP="00067725">
      <w:pPr>
        <w:jc w:val="center"/>
        <w:rPr>
          <w:b/>
        </w:rPr>
      </w:pPr>
      <w:r w:rsidRPr="00EC77E4">
        <w:rPr>
          <w:b/>
        </w:rPr>
        <w:t>Délocalisation des audiences  &amp; visio-conférence : une justice dégradée pour les étrangers</w:t>
      </w:r>
    </w:p>
    <w:p w14:paraId="32664C99" w14:textId="77777777" w:rsidR="00067725" w:rsidRDefault="00067725"/>
    <w:p w14:paraId="1995484D" w14:textId="77777777" w:rsidR="00067725" w:rsidRDefault="00067725" w:rsidP="00760450">
      <w:pPr>
        <w:jc w:val="both"/>
      </w:pPr>
      <w:r>
        <w:t xml:space="preserve">Quatre ans après l’ouverture de la salle d’audience délocalisée du tribunal de grande instance (TGI) de Meaux à la porte du centre de rétention administrative du Mesnil-Amelot, la délocalisation de la salle d’audience du TGI de Bobigny dans l’enceinte de la zone d’attente de Roissy a finalement été mise en œuvre en 2017 avec l’ouverture officielle de l’annexe le 26 octobre dernier. </w:t>
      </w:r>
    </w:p>
    <w:p w14:paraId="0F0366BA" w14:textId="77777777" w:rsidR="00067725" w:rsidRDefault="00067725" w:rsidP="00760450">
      <w:pPr>
        <w:jc w:val="both"/>
      </w:pPr>
    </w:p>
    <w:p w14:paraId="10889C41" w14:textId="55B9E711" w:rsidR="00067725" w:rsidRDefault="00067725" w:rsidP="00760450">
      <w:pPr>
        <w:jc w:val="both"/>
      </w:pPr>
      <w:r>
        <w:t xml:space="preserve">L’Observatoire de l’enfermement des étrangers (OEE) s’est opposé à ces projets depuis le début. L’expérience confirme que </w:t>
      </w:r>
      <w:r w:rsidR="007721F3">
        <w:t xml:space="preserve">les atteintes </w:t>
      </w:r>
      <w:r>
        <w:t>au droit à un procès équitable</w:t>
      </w:r>
      <w:r w:rsidR="000068EF">
        <w:t>,</w:t>
      </w:r>
      <w:r>
        <w:t xml:space="preserve"> en particulier aux droits de la défense</w:t>
      </w:r>
      <w:r w:rsidR="000068EF">
        <w:t>,</w:t>
      </w:r>
      <w:r>
        <w:t xml:space="preserve"> ainsi qu’aux principes de publicité des débats et d’indépendance de la justice, font de la délocalisation une « justice d’exception ». </w:t>
      </w:r>
    </w:p>
    <w:p w14:paraId="63DF234E" w14:textId="77777777" w:rsidR="00067725" w:rsidRDefault="00067725" w:rsidP="00760450">
      <w:pPr>
        <w:jc w:val="both"/>
      </w:pPr>
    </w:p>
    <w:p w14:paraId="025A624C" w14:textId="13AE2D6A" w:rsidR="00067725" w:rsidRDefault="00067725" w:rsidP="00760450">
      <w:pPr>
        <w:jc w:val="both"/>
      </w:pPr>
      <w:r>
        <w:t>Parallèlement, la visio-conférence est un outil qui tend à se répandre dans les audiences : d’abord à</w:t>
      </w:r>
      <w:r w:rsidR="000068EF">
        <w:t xml:space="preserve"> la CNDA</w:t>
      </w:r>
      <w:r>
        <w:t xml:space="preserve"> </w:t>
      </w:r>
      <w:r w:rsidR="000068EF">
        <w:t>(</w:t>
      </w:r>
      <w:r>
        <w:t xml:space="preserve">Cour </w:t>
      </w:r>
      <w:r w:rsidR="000068EF">
        <w:t>nationale du droit</w:t>
      </w:r>
      <w:r>
        <w:t xml:space="preserve"> </w:t>
      </w:r>
      <w:r w:rsidR="000068EF">
        <w:t>d</w:t>
      </w:r>
      <w:r>
        <w:t xml:space="preserve">’asile), </w:t>
      </w:r>
      <w:r w:rsidR="007721F3">
        <w:t xml:space="preserve">ou </w:t>
      </w:r>
      <w:r>
        <w:t xml:space="preserve">pour les entretiens OFPRA </w:t>
      </w:r>
      <w:r w:rsidR="000068EF">
        <w:t xml:space="preserve">(Office français de protection des réfugiés et apatrides) </w:t>
      </w:r>
      <w:r>
        <w:t>à la frontière et pour les audiences du trib</w:t>
      </w:r>
      <w:r w:rsidR="007721F3">
        <w:t>unal administratif de Mayotte,</w:t>
      </w:r>
      <w:r>
        <w:t xml:space="preserve"> pour les personnes </w:t>
      </w:r>
      <w:r w:rsidR="007721F3" w:rsidRPr="00EC77E4">
        <w:rPr>
          <w:u w:val="single"/>
        </w:rPr>
        <w:t xml:space="preserve">enfermées en rétention, </w:t>
      </w:r>
      <w:r w:rsidRPr="00EC77E4">
        <w:rPr>
          <w:u w:val="single"/>
        </w:rPr>
        <w:t>placées en zone d’attente ou détenues</w:t>
      </w:r>
      <w:r>
        <w:t xml:space="preserve">. Les tribunaux administratifs de Melun </w:t>
      </w:r>
      <w:r w:rsidR="000068EF">
        <w:t>et</w:t>
      </w:r>
      <w:r>
        <w:t xml:space="preserve"> de Montreuil</w:t>
      </w:r>
      <w:r w:rsidR="007721F3">
        <w:t>,</w:t>
      </w:r>
      <w:r>
        <w:t xml:space="preserve"> entendent étendre cette pratique au contentieux du CRA du Mesnil-Amelot. </w:t>
      </w:r>
    </w:p>
    <w:p w14:paraId="6079B3DB" w14:textId="77777777" w:rsidR="00067725" w:rsidRDefault="00067725" w:rsidP="00760450">
      <w:pPr>
        <w:jc w:val="both"/>
      </w:pPr>
    </w:p>
    <w:p w14:paraId="37F5C5E2" w14:textId="4AD419D4" w:rsidR="00067725" w:rsidRDefault="00067725" w:rsidP="00760450">
      <w:pPr>
        <w:jc w:val="both"/>
      </w:pPr>
      <w:r>
        <w:t>S’inscrivant dans cette tendance, le projet de loi « asile, immigration » prévoit de généraliser ce</w:t>
      </w:r>
      <w:r w:rsidR="000068EF">
        <w:t xml:space="preserve"> dispositif</w:t>
      </w:r>
      <w:r>
        <w:t xml:space="preserve"> à toutes les audiences administratives et judiciaires pour les personnes en rétention et en zone d’attente. </w:t>
      </w:r>
    </w:p>
    <w:p w14:paraId="6AB53A1A" w14:textId="77777777" w:rsidR="00067725" w:rsidRDefault="00067725" w:rsidP="00760450">
      <w:pPr>
        <w:jc w:val="both"/>
      </w:pPr>
    </w:p>
    <w:p w14:paraId="4582F0D4" w14:textId="77777777" w:rsidR="00067725" w:rsidRDefault="00067725" w:rsidP="00760450">
      <w:pPr>
        <w:jc w:val="both"/>
      </w:pPr>
      <w:r>
        <w:t xml:space="preserve">L’OEE propose une rencontre pour cerner les conséquences de ces dispositifs et souligner les différentes formes d’affaiblissement des droits au moyen de cette justice dégradée. </w:t>
      </w:r>
    </w:p>
    <w:p w14:paraId="4B5DD8BF" w14:textId="77777777" w:rsidR="00067725" w:rsidRDefault="00067725" w:rsidP="00760450">
      <w:pPr>
        <w:jc w:val="both"/>
      </w:pPr>
    </w:p>
    <w:sectPr w:rsidR="00067725" w:rsidSect="002E5B9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25"/>
    <w:rsid w:val="000068EF"/>
    <w:rsid w:val="00067725"/>
    <w:rsid w:val="002E5B96"/>
    <w:rsid w:val="00734E5F"/>
    <w:rsid w:val="00760450"/>
    <w:rsid w:val="007721F3"/>
    <w:rsid w:val="00AF2379"/>
    <w:rsid w:val="00D923C4"/>
    <w:rsid w:val="00E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3F64"/>
  <w14:defaultImageDpi w14:val="300"/>
  <w15:docId w15:val="{483A019F-6F49-40E0-911D-4BCD2B78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77E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7E4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Martel</dc:creator>
  <cp:keywords/>
  <dc:description/>
  <cp:lastModifiedBy>Julie Guillot</cp:lastModifiedBy>
  <cp:revision>2</cp:revision>
  <dcterms:created xsi:type="dcterms:W3CDTF">2018-05-04T12:02:00Z</dcterms:created>
  <dcterms:modified xsi:type="dcterms:W3CDTF">2018-05-04T12:02:00Z</dcterms:modified>
</cp:coreProperties>
</file>